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9D" w:rsidRPr="00405A47" w:rsidRDefault="005B209D" w:rsidP="005B20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5B209D" w:rsidRPr="00405A47" w:rsidRDefault="005B209D" w:rsidP="005B20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5B209D" w:rsidRPr="00405A47" w:rsidRDefault="005B209D" w:rsidP="005B20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5B209D" w:rsidRPr="00E81851" w:rsidRDefault="005B209D" w:rsidP="00E81851">
      <w:pPr>
        <w:pStyle w:val="Cytatintensywny"/>
        <w:ind w:left="0"/>
        <w:rPr>
          <w:spacing w:val="6"/>
          <w:lang w:bidi="en-US"/>
        </w:rPr>
      </w:pPr>
      <w:r w:rsidRPr="00405A47">
        <w:rPr>
          <w:lang w:bidi="en-US"/>
        </w:rPr>
        <w:t xml:space="preserve">Załącznik nr 7 do SWZ – </w:t>
      </w:r>
      <w:r w:rsidRPr="00405A47">
        <w:rPr>
          <w:spacing w:val="6"/>
          <w:lang w:bidi="en-US"/>
        </w:rPr>
        <w:t>Wykaz osób</w:t>
      </w:r>
    </w:p>
    <w:p w:rsidR="005B209D" w:rsidRPr="00405A47" w:rsidRDefault="005B209D" w:rsidP="005B209D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5B209D" w:rsidRPr="00405A47" w:rsidRDefault="005B209D" w:rsidP="005B209D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245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 xml:space="preserve">              </w:t>
      </w:r>
      <w:r w:rsidRPr="00405A47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ZAMAWIAJĄCY:</w:t>
      </w:r>
    </w:p>
    <w:p w:rsidR="005B209D" w:rsidRPr="00405A47" w:rsidRDefault="005B209D" w:rsidP="005B209D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                             </w:t>
      </w:r>
      <w:r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>Zakład Gospodarki Komunalnej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w </w:t>
      </w:r>
      <w:r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>Andrespolu</w:t>
      </w:r>
    </w:p>
    <w:p w:rsidR="005B209D" w:rsidRPr="00405A47" w:rsidRDefault="005B209D" w:rsidP="005B209D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                              </w:t>
      </w:r>
      <w:r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>z/s w Wiśniowej Górze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, </w:t>
      </w:r>
      <w:r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>ul. Piekarnicza 6/10</w:t>
      </w:r>
    </w:p>
    <w:p w:rsidR="005B209D" w:rsidRPr="00405A47" w:rsidRDefault="005B209D" w:rsidP="005B209D">
      <w:pPr>
        <w:widowControl w:val="0"/>
        <w:shd w:val="clear" w:color="auto" w:fill="FFFFFF"/>
        <w:suppressAutoHyphens/>
        <w:spacing w:after="0" w:line="240" w:lineRule="auto"/>
        <w:ind w:left="5245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</w:t>
      </w:r>
      <w:r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>95-020 Wiśniowa Góra</w:t>
      </w:r>
    </w:p>
    <w:p w:rsidR="005B209D" w:rsidRPr="00405A47" w:rsidRDefault="005B209D" w:rsidP="005B209D">
      <w:pPr>
        <w:widowControl w:val="0"/>
        <w:shd w:val="clear" w:color="auto" w:fill="FFFFFF"/>
        <w:suppressAutoHyphens/>
        <w:spacing w:after="0" w:line="240" w:lineRule="auto"/>
        <w:ind w:left="5670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5B209D" w:rsidRPr="00405A47" w:rsidRDefault="005B209D" w:rsidP="005B209D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Działając w imieniu Wykonawcy/ów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5B209D" w:rsidRPr="00405A47" w:rsidTr="00CA40C1">
        <w:trPr>
          <w:trHeight w:val="651"/>
        </w:trPr>
        <w:tc>
          <w:tcPr>
            <w:tcW w:w="5370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Adres Wykonawcy</w:t>
            </w:r>
            <w:r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/Wykonawców</w:t>
            </w:r>
          </w:p>
        </w:tc>
      </w:tr>
      <w:tr w:rsidR="005B209D" w:rsidRPr="00405A47" w:rsidTr="00CA40C1">
        <w:trPr>
          <w:trHeight w:val="656"/>
        </w:trPr>
        <w:tc>
          <w:tcPr>
            <w:tcW w:w="5370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4602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</w:tr>
    </w:tbl>
    <w:p w:rsidR="005B209D" w:rsidRPr="00405A47" w:rsidRDefault="005B209D" w:rsidP="005B209D">
      <w:pPr>
        <w:widowControl w:val="0"/>
        <w:shd w:val="clear" w:color="auto" w:fill="FFFFFF"/>
        <w:suppressAutoHyphens/>
        <w:snapToGrid w:val="0"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5B209D" w:rsidRPr="00405A47" w:rsidRDefault="005B209D" w:rsidP="005B209D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Przystępując do postępowania o udzielenie zamówienia publicznego 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na Usługę </w:t>
      </w: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pn.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:,,</w:t>
      </w:r>
      <w:r w:rsidRPr="00405A47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Ochrona mienia</w:t>
      </w: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Gminnego</w:t>
      </w:r>
      <w:r w:rsidRPr="00405A47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Ośrodka Sportu i Rekreacji RELAKS w Wiśniowej Górze w</w:t>
      </w:r>
      <w:r w:rsidR="00E81851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II półroczu </w:t>
      </w:r>
      <w:bookmarkStart w:id="0" w:name="_GoBack"/>
      <w:bookmarkEnd w:id="0"/>
      <w:r w:rsidRPr="00405A47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202</w:t>
      </w: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3</w:t>
      </w:r>
      <w:r w:rsidRPr="00405A47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r</w:t>
      </w:r>
      <w:r w:rsidRPr="00405A47">
        <w:rPr>
          <w:rFonts w:ascii="Tahoma" w:eastAsia="Lucida Sans Unicode" w:hAnsi="Tahoma" w:cs="Tahoma"/>
          <w:b/>
          <w:bCs/>
          <w:iCs/>
          <w:color w:val="000000"/>
          <w:kern w:val="1"/>
          <w:sz w:val="20"/>
          <w:szCs w:val="20"/>
          <w:lang w:bidi="en-US"/>
        </w:rPr>
        <w:t xml:space="preserve">, </w:t>
      </w: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oświadczam/my, że w celu oceny spełniania warunku udziału w postępowaniu wykazuję (wykazujemy) następujące osoby, 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spełniające wymagania określone </w:t>
      </w: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w SWZ w zakresie kwalifikacji zawodowych, uprawnień doświadczenia i wykształcenia niezbędnych do wykonania zamówienia: </w:t>
      </w:r>
    </w:p>
    <w:p w:rsidR="005B209D" w:rsidRPr="00405A47" w:rsidRDefault="005B209D" w:rsidP="005B209D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2410"/>
        <w:gridCol w:w="1985"/>
        <w:gridCol w:w="1984"/>
      </w:tblGrid>
      <w:tr w:rsidR="005B209D" w:rsidRPr="00405A47" w:rsidTr="00CA40C1">
        <w:trPr>
          <w:trHeight w:val="1795"/>
        </w:trPr>
        <w:tc>
          <w:tcPr>
            <w:tcW w:w="1986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 xml:space="preserve">Opis kwalifikacji zawodowych </w:t>
            </w:r>
          </w:p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6"/>
                <w:szCs w:val="16"/>
                <w:lang w:bidi="en-US"/>
              </w:rPr>
            </w:pPr>
            <w:r w:rsidRPr="00405A47">
              <w:rPr>
                <w:rFonts w:ascii="Tahoma" w:eastAsia="Times New Roman" w:hAnsi="Tahoma" w:cs="Tahoma"/>
                <w:i/>
                <w:kern w:val="1"/>
                <w:sz w:val="16"/>
                <w:szCs w:val="16"/>
                <w:lang w:bidi="en-US"/>
              </w:rPr>
              <w:t>(rodzaj i zakres kwalifikacji zawodowych zgodnie z posiadanymi uprawnieniami z podaniem nr i daty ich wydania)</w:t>
            </w:r>
          </w:p>
        </w:tc>
        <w:tc>
          <w:tcPr>
            <w:tcW w:w="2410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 xml:space="preserve">Doświadczenie zawodowe </w:t>
            </w:r>
          </w:p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Zakres wykonywanych czynności w trakcie realizacji zadania</w:t>
            </w:r>
          </w:p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 xml:space="preserve">Informacja o podstawie do dysponowania </w:t>
            </w:r>
          </w:p>
          <w:p w:rsidR="005B209D" w:rsidRPr="00405A47" w:rsidRDefault="005B209D" w:rsidP="00CA40C1">
            <w:pPr>
              <w:widowControl w:val="0"/>
              <w:shd w:val="clear" w:color="auto" w:fill="FFFFFF"/>
              <w:tabs>
                <w:tab w:val="left" w:pos="-196"/>
              </w:tabs>
              <w:suppressAutoHyphens/>
              <w:snapToGrid w:val="0"/>
              <w:spacing w:after="0" w:line="240" w:lineRule="auto"/>
              <w:ind w:left="34"/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osobą*</w:t>
            </w:r>
          </w:p>
          <w:p w:rsidR="005B209D" w:rsidRPr="00405A47" w:rsidRDefault="005B209D" w:rsidP="00CA40C1">
            <w:pPr>
              <w:widowControl w:val="0"/>
              <w:shd w:val="clear" w:color="auto" w:fill="FFFFFF"/>
              <w:tabs>
                <w:tab w:val="left" w:pos="-196"/>
              </w:tabs>
              <w:suppressAutoHyphens/>
              <w:snapToGrid w:val="0"/>
              <w:spacing w:after="0" w:line="240" w:lineRule="auto"/>
              <w:ind w:left="540" w:hanging="540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5B209D" w:rsidRPr="00405A47" w:rsidTr="00CA40C1">
        <w:trPr>
          <w:trHeight w:val="816"/>
        </w:trPr>
        <w:tc>
          <w:tcPr>
            <w:tcW w:w="1986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……… lat doświadczenia zawodowego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Koordynator</w:t>
            </w:r>
          </w:p>
        </w:tc>
        <w:tc>
          <w:tcPr>
            <w:tcW w:w="1984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bidi="en-US"/>
              </w:rPr>
              <w:t>Dysponuję*</w:t>
            </w:r>
          </w:p>
          <w:p w:rsidR="005B209D" w:rsidRPr="00405A47" w:rsidRDefault="005B209D" w:rsidP="00CA40C1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bidi="en-US"/>
              </w:rPr>
              <w:t>Będę dysponował*</w:t>
            </w:r>
            <w:r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bidi="en-US"/>
              </w:rPr>
              <w:t>*</w:t>
            </w:r>
          </w:p>
        </w:tc>
      </w:tr>
      <w:tr w:rsidR="005B209D" w:rsidRPr="00405A47" w:rsidTr="00CA40C1">
        <w:trPr>
          <w:trHeight w:val="958"/>
        </w:trPr>
        <w:tc>
          <w:tcPr>
            <w:tcW w:w="1986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5B209D" w:rsidRPr="00405A47" w:rsidRDefault="005B209D" w:rsidP="00CA40C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5B209D" w:rsidRPr="00405A47" w:rsidRDefault="005B209D" w:rsidP="005B209D">
      <w:pPr>
        <w:widowControl w:val="0"/>
        <w:tabs>
          <w:tab w:val="left" w:pos="-426"/>
          <w:tab w:val="left" w:pos="3045"/>
        </w:tabs>
        <w:suppressAutoHyphens/>
        <w:spacing w:after="0" w:line="240" w:lineRule="auto"/>
        <w:ind w:left="-120" w:right="-143"/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val="en-US" w:bidi="en-US"/>
        </w:rPr>
      </w:pPr>
      <w:r w:rsidRPr="00405A47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val="en-US" w:bidi="en-US"/>
        </w:rPr>
        <w:t xml:space="preserve">* </w:t>
      </w:r>
      <w:proofErr w:type="spellStart"/>
      <w:r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val="en-US" w:bidi="en-US"/>
        </w:rPr>
        <w:t>niepotrzebne</w:t>
      </w:r>
      <w:proofErr w:type="spellEnd"/>
      <w:r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val="en-US" w:bidi="en-US"/>
        </w:rPr>
        <w:t xml:space="preserve"> </w:t>
      </w:r>
      <w:proofErr w:type="spellStart"/>
      <w:r w:rsidRPr="00405A47"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val="en-US" w:bidi="en-US"/>
        </w:rPr>
        <w:t>skreślić</w:t>
      </w:r>
      <w:proofErr w:type="spellEnd"/>
    </w:p>
    <w:p w:rsidR="005B209D" w:rsidRPr="00405A47" w:rsidRDefault="005B209D" w:rsidP="005B209D">
      <w:pPr>
        <w:widowControl w:val="0"/>
        <w:suppressAutoHyphens/>
        <w:spacing w:after="120" w:line="240" w:lineRule="auto"/>
        <w:ind w:left="284"/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u w:val="single"/>
          <w:lang w:val="en-US" w:bidi="en-US"/>
        </w:rPr>
      </w:pPr>
    </w:p>
    <w:p w:rsidR="005B209D" w:rsidRPr="00405A47" w:rsidRDefault="005B209D" w:rsidP="005B209D">
      <w:pPr>
        <w:widowControl w:val="0"/>
        <w:numPr>
          <w:ilvl w:val="1"/>
          <w:numId w:val="1"/>
        </w:numPr>
        <w:suppressAutoHyphens/>
        <w:spacing w:after="120" w:line="240" w:lineRule="auto"/>
        <w:ind w:left="284" w:hanging="284"/>
        <w:jc w:val="both"/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u w:val="single"/>
          <w:lang w:bidi="en-US"/>
        </w:rPr>
      </w:pPr>
      <w:r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 xml:space="preserve">Przez stwierdzenie </w:t>
      </w:r>
      <w:r w:rsidRPr="00405A47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>dysponuję</w:t>
      </w:r>
      <w:r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 xml:space="preserve">* </w:t>
      </w: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należy rozumieć stosunek prawny wiążący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umową</w:t>
      </w: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Wykonawcę z osobą 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wykonującą zamówienie </w:t>
      </w: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(umowa z zakresu prawa pracy np. umowa o pracę, mianowanie, wybór, umowa cywilnoprawna np. umowa zlecenia, zobowiązanie danej osoby do współpracy np. osoby prowadzącej własną działalność gospodarczą).</w:t>
      </w:r>
    </w:p>
    <w:p w:rsidR="005B209D" w:rsidRPr="00405A47" w:rsidRDefault="005B209D" w:rsidP="005B209D">
      <w:pPr>
        <w:widowControl w:val="0"/>
        <w:numPr>
          <w:ilvl w:val="1"/>
          <w:numId w:val="1"/>
        </w:numPr>
        <w:suppressAutoHyphens/>
        <w:spacing w:after="120" w:line="240" w:lineRule="auto"/>
        <w:ind w:left="284" w:hanging="284"/>
        <w:jc w:val="both"/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u w:val="single"/>
          <w:lang w:bidi="en-US"/>
        </w:rPr>
      </w:pPr>
      <w:r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 xml:space="preserve">Przez stwierdzenie </w:t>
      </w:r>
      <w:r w:rsidRPr="00405A47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>będę dysponował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**</w:t>
      </w: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należy rozumieć sytuację, kiedy osoba jest ud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ostępniana przez podmiot trzeci.</w:t>
      </w:r>
    </w:p>
    <w:p w:rsidR="005B209D" w:rsidRPr="00405A47" w:rsidRDefault="005B209D" w:rsidP="005B209D">
      <w:pPr>
        <w:widowControl w:val="0"/>
        <w:suppressAutoHyphens/>
        <w:spacing w:after="0" w:line="240" w:lineRule="auto"/>
        <w:ind w:left="360"/>
        <w:rPr>
          <w:rFonts w:ascii="Tahoma" w:eastAsia="Lucida Sans Unicode" w:hAnsi="Tahoma" w:cs="Tahoma"/>
          <w:b/>
          <w:iCs/>
          <w:color w:val="FF0000"/>
          <w:kern w:val="1"/>
          <w:sz w:val="20"/>
          <w:szCs w:val="20"/>
          <w:lang w:bidi="en-US"/>
        </w:rPr>
      </w:pPr>
    </w:p>
    <w:p w:rsidR="005B209D" w:rsidRPr="00405A47" w:rsidRDefault="005B209D" w:rsidP="005B209D">
      <w:pPr>
        <w:rPr>
          <w:rFonts w:ascii="Tahoma" w:hAnsi="Tahoma" w:cs="Tahoma"/>
          <w:sz w:val="20"/>
          <w:szCs w:val="20"/>
        </w:rPr>
      </w:pPr>
    </w:p>
    <w:p w:rsidR="008C37E8" w:rsidRDefault="008C37E8"/>
    <w:sectPr w:rsidR="008C37E8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2C" w:rsidRDefault="0076772C">
      <w:pPr>
        <w:spacing w:after="0" w:line="240" w:lineRule="auto"/>
      </w:pPr>
      <w:r>
        <w:separator/>
      </w:r>
    </w:p>
  </w:endnote>
  <w:endnote w:type="continuationSeparator" w:id="0">
    <w:p w:rsidR="0076772C" w:rsidRDefault="0076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:rsidR="00D83D5F" w:rsidRDefault="005B20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51">
          <w:rPr>
            <w:noProof/>
          </w:rPr>
          <w:t>1</w:t>
        </w:r>
        <w:r>
          <w:fldChar w:fldCharType="end"/>
        </w:r>
      </w:p>
    </w:sdtContent>
  </w:sdt>
  <w:p w:rsidR="00D83D5F" w:rsidRDefault="00767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2C" w:rsidRDefault="0076772C">
      <w:pPr>
        <w:spacing w:after="0" w:line="240" w:lineRule="auto"/>
      </w:pPr>
      <w:r>
        <w:separator/>
      </w:r>
    </w:p>
  </w:footnote>
  <w:footnote w:type="continuationSeparator" w:id="0">
    <w:p w:rsidR="0076772C" w:rsidRDefault="0076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D"/>
    <w:rsid w:val="005B209D"/>
    <w:rsid w:val="0076772C"/>
    <w:rsid w:val="008C37E8"/>
    <w:rsid w:val="00E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B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209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18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185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B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209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18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18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2023-04-14T06:28:00Z</dcterms:created>
  <dcterms:modified xsi:type="dcterms:W3CDTF">2023-05-22T09:18:00Z</dcterms:modified>
</cp:coreProperties>
</file>